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B532" w14:textId="61AE4A02" w:rsidR="004A1671" w:rsidRPr="004A1671" w:rsidRDefault="004A1671" w:rsidP="004A1671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671">
        <w:rPr>
          <w:rFonts w:ascii="Arial" w:eastAsia="Times New Roman" w:hAnsi="Arial" w:cs="Arial"/>
          <w:b/>
          <w:bCs/>
          <w:color w:val="000000"/>
          <w:sz w:val="30"/>
          <w:szCs w:val="30"/>
        </w:rPr>
        <w:t>RESOURCE LIST FOR WILDFIRE PREPARATION </w:t>
      </w:r>
    </w:p>
    <w:p w14:paraId="6BD51208" w14:textId="0930BB1B" w:rsidR="004A1671" w:rsidRPr="004A1671" w:rsidRDefault="004A1671" w:rsidP="004A1671">
      <w:pPr>
        <w:spacing w:before="300" w:after="300" w:line="240" w:lineRule="auto"/>
        <w:rPr>
          <w:rFonts w:ascii="Arial" w:eastAsia="Times New Roman" w:hAnsi="Arial" w:cs="Arial"/>
          <w:sz w:val="26"/>
          <w:szCs w:val="26"/>
        </w:rPr>
      </w:pPr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>Contra Costa Fire Prevention</w:t>
      </w:r>
      <w:r w:rsidRPr="004A1671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hyperlink r:id="rId6" w:history="1">
        <w:r w:rsidRPr="004A1671">
          <w:rPr>
            <w:rFonts w:ascii="Arial" w:eastAsia="Times New Roman" w:hAnsi="Arial" w:cs="Arial"/>
            <w:color w:val="000000"/>
            <w:sz w:val="26"/>
            <w:szCs w:val="26"/>
            <w:u w:val="single"/>
          </w:rPr>
          <w:t>https://www.cccfpd.org/fire-prevention</w:t>
        </w:r>
      </w:hyperlink>
    </w:p>
    <w:p w14:paraId="6821B90F" w14:textId="7A7FD466" w:rsidR="004A1671" w:rsidRPr="004A1671" w:rsidRDefault="004A1671" w:rsidP="004A1671">
      <w:pPr>
        <w:spacing w:before="300" w:after="300" w:line="240" w:lineRule="auto"/>
        <w:rPr>
          <w:rFonts w:ascii="Arial" w:eastAsia="Times New Roman" w:hAnsi="Arial" w:cs="Arial"/>
          <w:sz w:val="26"/>
          <w:szCs w:val="26"/>
        </w:rPr>
      </w:pPr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Contra Costa County Fire Protection Districts: </w:t>
      </w:r>
      <w:hyperlink r:id="rId7" w:history="1">
        <w:r w:rsidRPr="004A1671">
          <w:rPr>
            <w:rStyle w:val="Hyperlink"/>
            <w:rFonts w:ascii="Arial" w:eastAsia="Times New Roman" w:hAnsi="Arial" w:cs="Arial"/>
            <w:sz w:val="26"/>
            <w:szCs w:val="26"/>
          </w:rPr>
          <w:t>https://www.contracosta.ca.gov/1550/Fire-Protection-Districts</w:t>
        </w:r>
      </w:hyperlink>
    </w:p>
    <w:p w14:paraId="70C573E6" w14:textId="27164B25" w:rsidR="004A1671" w:rsidRPr="004A1671" w:rsidRDefault="004A1671" w:rsidP="004A1671">
      <w:pPr>
        <w:spacing w:before="300" w:after="0" w:line="240" w:lineRule="auto"/>
        <w:rPr>
          <w:rFonts w:ascii="Arial" w:eastAsia="Times New Roman" w:hAnsi="Arial" w:cs="Arial"/>
          <w:sz w:val="26"/>
          <w:szCs w:val="26"/>
        </w:rPr>
      </w:pPr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>EVACUATION TIPS</w:t>
      </w:r>
      <w:r w:rsidRPr="004A1671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hyperlink r:id="rId8" w:history="1">
        <w:r w:rsidRPr="004A1671">
          <w:rPr>
            <w:rStyle w:val="Hyperlink"/>
            <w:rFonts w:ascii="Arial" w:eastAsia="Times New Roman" w:hAnsi="Arial" w:cs="Arial"/>
            <w:sz w:val="26"/>
            <w:szCs w:val="26"/>
          </w:rPr>
          <w:t>http://lamorindacert.org/documents/Evacuation%20Tips.pdf?x18924</w:t>
        </w:r>
      </w:hyperlink>
    </w:p>
    <w:p w14:paraId="61FC3DA2" w14:textId="37BAB783" w:rsidR="004A1671" w:rsidRPr="004A1671" w:rsidRDefault="004A1671" w:rsidP="004A1671">
      <w:pPr>
        <w:spacing w:before="300" w:after="300" w:line="240" w:lineRule="auto"/>
        <w:rPr>
          <w:rFonts w:ascii="Arial" w:eastAsia="Times New Roman" w:hAnsi="Arial" w:cs="Arial"/>
          <w:sz w:val="26"/>
          <w:szCs w:val="26"/>
        </w:rPr>
      </w:pPr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>EMERGENCY PLAN GUIDE</w:t>
      </w:r>
      <w:r w:rsidRPr="004A1671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hyperlink r:id="rId9" w:history="1">
        <w:r w:rsidRPr="004A1671">
          <w:rPr>
            <w:rStyle w:val="Hyperlink"/>
            <w:rFonts w:ascii="Arial" w:eastAsia="Times New Roman" w:hAnsi="Arial" w:cs="Arial"/>
            <w:sz w:val="26"/>
            <w:szCs w:val="26"/>
          </w:rPr>
          <w:t>https://emergencyplanguide.org/</w:t>
        </w:r>
      </w:hyperlink>
    </w:p>
    <w:p w14:paraId="24D54C17" w14:textId="0B313383" w:rsidR="004A1671" w:rsidRPr="004A1671" w:rsidRDefault="004A1671" w:rsidP="004A1671">
      <w:pPr>
        <w:spacing w:before="300" w:after="300" w:line="240" w:lineRule="auto"/>
        <w:rPr>
          <w:rFonts w:ascii="Arial" w:eastAsia="Times New Roman" w:hAnsi="Arial" w:cs="Arial"/>
          <w:sz w:val="26"/>
          <w:szCs w:val="26"/>
        </w:rPr>
      </w:pPr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FIREWISE: </w:t>
      </w:r>
      <w:hyperlink r:id="rId10" w:history="1">
        <w:r w:rsidRPr="004A1671">
          <w:rPr>
            <w:rStyle w:val="Hyperlink"/>
            <w:rFonts w:ascii="Arial" w:eastAsia="Times New Roman" w:hAnsi="Arial" w:cs="Arial"/>
            <w:sz w:val="26"/>
            <w:szCs w:val="26"/>
          </w:rPr>
          <w:t>https://www.nfpa.org/Public-Education/Fire-causes-and-risks/Wildfire/Firewise-USA</w:t>
        </w:r>
      </w:hyperlink>
    </w:p>
    <w:p w14:paraId="25D4D8D6" w14:textId="7499F8C9" w:rsidR="004A1671" w:rsidRPr="004A1671" w:rsidRDefault="004A1671" w:rsidP="004A1671">
      <w:pPr>
        <w:spacing w:before="300" w:after="300" w:line="240" w:lineRule="auto"/>
        <w:rPr>
          <w:rFonts w:ascii="Arial" w:eastAsia="Times New Roman" w:hAnsi="Arial" w:cs="Arial"/>
          <w:sz w:val="26"/>
          <w:szCs w:val="26"/>
        </w:rPr>
      </w:pPr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>PREPARING YOUR HOME FOR FIRE</w:t>
      </w:r>
      <w:r w:rsidRPr="004A1671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hyperlink r:id="rId11" w:history="1">
        <w:r w:rsidRPr="004A1671">
          <w:rPr>
            <w:rStyle w:val="Hyperlink"/>
            <w:rFonts w:ascii="Arial" w:eastAsia="Times New Roman" w:hAnsi="Arial" w:cs="Arial"/>
            <w:sz w:val="26"/>
            <w:szCs w:val="26"/>
          </w:rPr>
          <w:t>https://ucanr.edu/sites/fire/Prepare/Building/</w:t>
        </w:r>
      </w:hyperlink>
    </w:p>
    <w:p w14:paraId="718F5258" w14:textId="1D343BBC" w:rsidR="004A1671" w:rsidRPr="004A1671" w:rsidRDefault="004A1671" w:rsidP="004A1671">
      <w:pPr>
        <w:spacing w:before="300" w:after="300" w:line="240" w:lineRule="auto"/>
        <w:rPr>
          <w:rFonts w:ascii="Arial" w:eastAsia="Times New Roman" w:hAnsi="Arial" w:cs="Arial"/>
          <w:sz w:val="26"/>
          <w:szCs w:val="26"/>
        </w:rPr>
      </w:pPr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>NIXLE:</w:t>
      </w:r>
      <w:r w:rsidRPr="004A1671">
        <w:rPr>
          <w:rFonts w:ascii="Arial" w:eastAsia="Times New Roman" w:hAnsi="Arial" w:cs="Arial"/>
          <w:color w:val="000000"/>
          <w:sz w:val="26"/>
          <w:szCs w:val="26"/>
        </w:rPr>
        <w:t> </w:t>
      </w:r>
      <w:hyperlink r:id="rId12" w:history="1">
        <w:r w:rsidRPr="004A1671">
          <w:rPr>
            <w:rStyle w:val="Hyperlink"/>
            <w:rFonts w:ascii="Arial" w:eastAsia="Times New Roman" w:hAnsi="Arial" w:cs="Arial"/>
            <w:sz w:val="26"/>
            <w:szCs w:val="26"/>
          </w:rPr>
          <w:t>https://www.nixle.com/</w:t>
        </w:r>
      </w:hyperlink>
    </w:p>
    <w:p w14:paraId="2256FA8C" w14:textId="77777777" w:rsidR="004A1671" w:rsidRPr="004A1671" w:rsidRDefault="004A1671" w:rsidP="004A1671">
      <w:pPr>
        <w:spacing w:before="300" w:after="300" w:line="240" w:lineRule="auto"/>
        <w:rPr>
          <w:rFonts w:ascii="Arial" w:eastAsia="Times New Roman" w:hAnsi="Arial" w:cs="Arial"/>
          <w:sz w:val="26"/>
          <w:szCs w:val="26"/>
        </w:rPr>
      </w:pPr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COMMUNITY WARNING SYSTEM: </w:t>
      </w:r>
      <w:hyperlink r:id="rId13" w:history="1">
        <w:r w:rsidRPr="004A1671">
          <w:rPr>
            <w:rFonts w:ascii="Arial" w:eastAsia="Times New Roman" w:hAnsi="Arial" w:cs="Arial"/>
            <w:color w:val="000000"/>
            <w:sz w:val="26"/>
            <w:szCs w:val="26"/>
            <w:u w:val="single"/>
          </w:rPr>
          <w:t>https://www.ccsls.org/2019/11/18/sign-up-for-the-ccc-community-warning-system/?gclid=Cj0KCQjwsZKJBhC0ARIsAJ96n3VuWAF2vV0r8SOVAyhVvLbc2s27-VddCpwsxreEKUWI9ZTAUHlJ3agaAvRvEALw_wcB</w:t>
        </w:r>
      </w:hyperlink>
    </w:p>
    <w:p w14:paraId="7DD69B02" w14:textId="77E46F23" w:rsidR="004A1671" w:rsidRPr="004A1671" w:rsidRDefault="004A1671" w:rsidP="004A1671">
      <w:pPr>
        <w:spacing w:before="300" w:after="300" w:line="240" w:lineRule="auto"/>
        <w:rPr>
          <w:rFonts w:ascii="Arial" w:eastAsia="Times New Roman" w:hAnsi="Arial" w:cs="Arial"/>
          <w:sz w:val="26"/>
          <w:szCs w:val="26"/>
        </w:rPr>
      </w:pPr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>CERT</w:t>
      </w:r>
      <w:r w:rsidRPr="004A1671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hyperlink r:id="rId14" w:history="1">
        <w:r w:rsidRPr="004A1671">
          <w:rPr>
            <w:rFonts w:ascii="Arial" w:eastAsia="Times New Roman" w:hAnsi="Arial" w:cs="Arial"/>
            <w:color w:val="000000"/>
            <w:sz w:val="26"/>
            <w:szCs w:val="26"/>
            <w:u w:val="single"/>
          </w:rPr>
          <w:t>https://www.ready.gov/cert</w:t>
        </w:r>
      </w:hyperlink>
    </w:p>
    <w:p w14:paraId="2D0586E0" w14:textId="35228B89" w:rsidR="004A1671" w:rsidRPr="004A1671" w:rsidRDefault="004A1671" w:rsidP="004A1671">
      <w:pPr>
        <w:spacing w:before="300" w:after="300" w:line="240" w:lineRule="auto"/>
        <w:rPr>
          <w:rFonts w:ascii="Arial" w:eastAsia="Times New Roman" w:hAnsi="Arial" w:cs="Arial"/>
          <w:sz w:val="26"/>
          <w:szCs w:val="26"/>
        </w:rPr>
      </w:pPr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7 SATURDAYS TO A </w:t>
      </w:r>
      <w:r w:rsidR="00B63449"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>FIRE-RESISTANT</w:t>
      </w:r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="00B63449">
        <w:rPr>
          <w:rFonts w:ascii="Arial" w:eastAsia="Times New Roman" w:hAnsi="Arial" w:cs="Arial"/>
          <w:b/>
          <w:bCs/>
          <w:color w:val="000000"/>
          <w:sz w:val="26"/>
          <w:szCs w:val="26"/>
        </w:rPr>
        <w:t>H</w:t>
      </w:r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OME: </w:t>
      </w:r>
      <w:r w:rsidRPr="004A1671">
        <w:rPr>
          <w:rFonts w:ascii="Arial" w:eastAsia="Times New Roman" w:hAnsi="Arial" w:cs="Arial"/>
          <w:color w:val="000000"/>
          <w:sz w:val="26"/>
          <w:szCs w:val="26"/>
        </w:rPr>
        <w:t> </w:t>
      </w:r>
      <w:hyperlink r:id="rId15" w:history="1">
        <w:r w:rsidRPr="004A1671">
          <w:rPr>
            <w:rFonts w:ascii="Arial" w:eastAsia="Times New Roman" w:hAnsi="Arial" w:cs="Arial"/>
            <w:color w:val="000000"/>
            <w:sz w:val="26"/>
            <w:szCs w:val="26"/>
            <w:u w:val="single"/>
          </w:rPr>
          <w:t>https://www.safetyactioncenter.pge.com/articles/87-episode-1-defensible-space-home?playVideo=true</w:t>
        </w:r>
      </w:hyperlink>
    </w:p>
    <w:p w14:paraId="48140F9F" w14:textId="77777777" w:rsidR="004A1671" w:rsidRPr="004A1671" w:rsidRDefault="004A1671" w:rsidP="004A1671">
      <w:pPr>
        <w:spacing w:before="300" w:after="300" w:line="240" w:lineRule="auto"/>
        <w:rPr>
          <w:rFonts w:ascii="Arial" w:eastAsia="Times New Roman" w:hAnsi="Arial" w:cs="Arial"/>
          <w:sz w:val="26"/>
          <w:szCs w:val="26"/>
        </w:rPr>
      </w:pPr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>READY FOR WILDFIRE</w:t>
      </w:r>
      <w:r w:rsidRPr="004A1671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hyperlink r:id="rId16" w:history="1">
        <w:r w:rsidRPr="004A1671">
          <w:rPr>
            <w:rFonts w:ascii="Arial" w:eastAsia="Times New Roman" w:hAnsi="Arial" w:cs="Arial"/>
            <w:color w:val="000000"/>
            <w:sz w:val="26"/>
            <w:szCs w:val="26"/>
            <w:u w:val="single"/>
          </w:rPr>
          <w:t>https://www.readyforwildfire.org/</w:t>
        </w:r>
      </w:hyperlink>
    </w:p>
    <w:p w14:paraId="44A83535" w14:textId="77777777" w:rsidR="004A1671" w:rsidRPr="004A1671" w:rsidRDefault="004A1671" w:rsidP="004A167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>PG&amp;E Resources</w:t>
      </w:r>
    </w:p>
    <w:p w14:paraId="040E020E" w14:textId="47240152" w:rsidR="004A1671" w:rsidRPr="004A1671" w:rsidRDefault="004A1671" w:rsidP="004A167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hyperlink r:id="rId17" w:history="1">
        <w:r w:rsidRPr="004A1671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</w:rPr>
          <w:t>Non-Account Holder Address Alerts</w:t>
        </w:r>
      </w:hyperlink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hyperlink r:id="rId18" w:history="1">
        <w:r w:rsidRPr="004A1671">
          <w:rPr>
            <w:rStyle w:val="Hyperlink"/>
            <w:rFonts w:ascii="Arial" w:eastAsia="Times New Roman" w:hAnsi="Arial" w:cs="Arial"/>
            <w:sz w:val="26"/>
            <w:szCs w:val="26"/>
          </w:rPr>
          <w:t>https://pgealerts.alerts.pge.com/outages/psps-address-alert/?WT.mc_id=Vanity_addressalerts</w:t>
        </w:r>
      </w:hyperlink>
    </w:p>
    <w:p w14:paraId="1912BE26" w14:textId="7F156CB3" w:rsidR="00B63449" w:rsidRPr="004A1671" w:rsidRDefault="004A1671" w:rsidP="004A1671">
      <w:pPr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19" w:history="1">
        <w:r w:rsidRPr="004A1671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</w:rPr>
          <w:t>PG&amp;E Weather Awareness</w:t>
        </w:r>
      </w:hyperlink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hyperlink r:id="rId20" w:history="1">
        <w:r w:rsidRPr="004A1671">
          <w:rPr>
            <w:rStyle w:val="Hyperlink"/>
            <w:rFonts w:ascii="Arial" w:eastAsia="Times New Roman" w:hAnsi="Arial" w:cs="Arial"/>
            <w:sz w:val="26"/>
            <w:szCs w:val="26"/>
          </w:rPr>
          <w:t>https://www.pge.com/en_US/safety/emergency-preparedness/natural-disaster/wildfires/psps-weather-map.page?WT.mc_id=Vanity_weather</w:t>
        </w:r>
      </w:hyperlink>
    </w:p>
    <w:p w14:paraId="28D6565F" w14:textId="734B6702" w:rsidR="004A1671" w:rsidRPr="004A1671" w:rsidRDefault="004A1671" w:rsidP="004A1671">
      <w:pPr>
        <w:spacing w:before="240" w:after="240" w:line="240" w:lineRule="auto"/>
        <w:rPr>
          <w:rFonts w:ascii="Arial" w:eastAsia="Times New Roman" w:hAnsi="Arial" w:cs="Arial"/>
          <w:sz w:val="26"/>
          <w:szCs w:val="26"/>
        </w:rPr>
      </w:pPr>
      <w:hyperlink r:id="rId21" w:history="1">
        <w:r w:rsidRPr="004A1671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</w:rPr>
          <w:t>Current and Future Outages</w:t>
        </w:r>
      </w:hyperlink>
      <w:r w:rsidRPr="004A167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22" w:history="1">
        <w:r w:rsidRPr="004A1671">
          <w:rPr>
            <w:rStyle w:val="Hyperlink"/>
            <w:rFonts w:ascii="Arial" w:eastAsia="Times New Roman" w:hAnsi="Arial" w:cs="Arial"/>
            <w:sz w:val="26"/>
            <w:szCs w:val="26"/>
          </w:rPr>
          <w:t>https://pgealerts.alerts.pge.com/outages/map/</w:t>
        </w:r>
      </w:hyperlink>
    </w:p>
    <w:p w14:paraId="41BC3CE6" w14:textId="7149C83C" w:rsidR="004A1671" w:rsidRPr="004A1671" w:rsidRDefault="004A1671" w:rsidP="004A1671">
      <w:pPr>
        <w:spacing w:before="240" w:after="240" w:line="240" w:lineRule="auto"/>
        <w:rPr>
          <w:rFonts w:ascii="Arial" w:eastAsia="Times New Roman" w:hAnsi="Arial" w:cs="Arial"/>
          <w:sz w:val="26"/>
          <w:szCs w:val="26"/>
        </w:rPr>
      </w:pPr>
      <w:hyperlink r:id="rId23" w:history="1">
        <w:r w:rsidRPr="004A1671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</w:rPr>
          <w:t>Community Resource Centers</w:t>
        </w:r>
      </w:hyperlink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hyperlink r:id="rId24" w:history="1">
        <w:r w:rsidRPr="004A1671">
          <w:rPr>
            <w:rStyle w:val="Hyperlink"/>
            <w:rFonts w:ascii="Arial" w:eastAsia="Times New Roman" w:hAnsi="Arial" w:cs="Arial"/>
            <w:sz w:val="26"/>
            <w:szCs w:val="26"/>
          </w:rPr>
          <w:t>https://pgealerts.alerts.pge.com/updates/psps-events/</w:t>
        </w:r>
      </w:hyperlink>
    </w:p>
    <w:p w14:paraId="76A121E4" w14:textId="4312D7FA" w:rsidR="004A1671" w:rsidRPr="004A1671" w:rsidRDefault="004A1671" w:rsidP="00B63449">
      <w:pPr>
        <w:spacing w:before="240" w:after="240" w:line="240" w:lineRule="auto"/>
        <w:rPr>
          <w:rFonts w:ascii="Arial" w:eastAsia="Times New Roman" w:hAnsi="Arial" w:cs="Arial"/>
          <w:sz w:val="26"/>
          <w:szCs w:val="26"/>
        </w:rPr>
      </w:pPr>
      <w:hyperlink r:id="rId25" w:history="1">
        <w:r w:rsidRPr="004A1671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</w:rPr>
          <w:t>CPUC High Fire Threat Map</w:t>
        </w:r>
      </w:hyperlink>
      <w:r w:rsidRPr="004A1671">
        <w:rPr>
          <w:rFonts w:ascii="Arial" w:eastAsia="Times New Roman" w:hAnsi="Arial" w:cs="Arial"/>
          <w:color w:val="1155CC"/>
          <w:sz w:val="26"/>
          <w:szCs w:val="26"/>
        </w:rPr>
        <w:t xml:space="preserve"> </w:t>
      </w:r>
      <w:r w:rsidRPr="004A1671">
        <w:rPr>
          <w:rFonts w:ascii="Arial" w:eastAsia="Times New Roman" w:hAnsi="Arial" w:cs="Arial"/>
          <w:color w:val="000000"/>
          <w:sz w:val="26"/>
          <w:szCs w:val="26"/>
        </w:rPr>
        <w:t>  </w:t>
      </w:r>
      <w:hyperlink r:id="rId26" w:history="1">
        <w:r w:rsidRPr="004A1671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https://ia.cpuc.ca.gov/firemap/</w:t>
        </w:r>
      </w:hyperlink>
    </w:p>
    <w:p w14:paraId="1E9E0FAE" w14:textId="77777777" w:rsidR="004A1671" w:rsidRPr="004A1671" w:rsidRDefault="004A1671" w:rsidP="004A1671">
      <w:pPr>
        <w:spacing w:before="240" w:after="240" w:line="240" w:lineRule="auto"/>
        <w:rPr>
          <w:rFonts w:ascii="Arial" w:eastAsia="Times New Roman" w:hAnsi="Arial" w:cs="Arial"/>
          <w:sz w:val="26"/>
          <w:szCs w:val="26"/>
        </w:rPr>
      </w:pPr>
      <w:hyperlink r:id="rId27" w:history="1">
        <w:r w:rsidRPr="004A1671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</w:rPr>
          <w:t>ALERTWildfire Cameras</w:t>
        </w:r>
      </w:hyperlink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Pr="004A1671">
        <w:rPr>
          <w:rFonts w:ascii="Arial" w:eastAsia="Times New Roman" w:hAnsi="Arial" w:cs="Arial"/>
          <w:color w:val="000000"/>
          <w:sz w:val="26"/>
          <w:szCs w:val="26"/>
        </w:rPr>
        <w:t> </w:t>
      </w:r>
      <w:hyperlink r:id="rId28" w:history="1">
        <w:r w:rsidRPr="004A1671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http://beta.alertwildfire.org/</w:t>
        </w:r>
      </w:hyperlink>
    </w:p>
    <w:p w14:paraId="30CC56C3" w14:textId="4F35D195" w:rsidR="004A1671" w:rsidRPr="004A1671" w:rsidRDefault="00B63449" w:rsidP="004A1671">
      <w:pPr>
        <w:spacing w:before="240" w:after="240" w:line="240" w:lineRule="auto"/>
        <w:rPr>
          <w:rFonts w:ascii="Arial" w:eastAsia="Times New Roman" w:hAnsi="Arial" w:cs="Arial"/>
          <w:sz w:val="26"/>
          <w:szCs w:val="26"/>
        </w:rPr>
      </w:pPr>
      <w:hyperlink r:id="rId29" w:history="1">
        <w:r w:rsidRPr="004A1671">
          <w:rPr>
            <w:rStyle w:val="Hyperlink"/>
            <w:rFonts w:ascii="Arial" w:eastAsia="Times New Roman" w:hAnsi="Arial" w:cs="Arial"/>
            <w:b/>
            <w:bCs/>
            <w:sz w:val="26"/>
            <w:szCs w:val="26"/>
          </w:rPr>
          <w:t xml:space="preserve">Cal-ISO Power </w:t>
        </w:r>
        <w:r w:rsidRPr="008F5034">
          <w:rPr>
            <w:rStyle w:val="Hyperlink"/>
            <w:rFonts w:ascii="Arial" w:eastAsia="Times New Roman" w:hAnsi="Arial" w:cs="Arial"/>
            <w:b/>
            <w:bCs/>
            <w:sz w:val="26"/>
            <w:szCs w:val="26"/>
          </w:rPr>
          <w:t>F</w:t>
        </w:r>
        <w:r w:rsidRPr="004A1671">
          <w:rPr>
            <w:rStyle w:val="Hyperlink"/>
            <w:rFonts w:ascii="Arial" w:eastAsia="Times New Roman" w:hAnsi="Arial" w:cs="Arial"/>
            <w:b/>
            <w:bCs/>
            <w:sz w:val="26"/>
            <w:szCs w:val="26"/>
          </w:rPr>
          <w:t>orecast</w:t>
        </w:r>
      </w:hyperlink>
      <w:r w:rsidR="004A1671" w:rsidRPr="004A1671">
        <w:rPr>
          <w:rFonts w:ascii="Arial" w:eastAsia="Times New Roman" w:hAnsi="Arial" w:cs="Arial"/>
          <w:color w:val="000000"/>
          <w:sz w:val="26"/>
          <w:szCs w:val="26"/>
        </w:rPr>
        <w:t> 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30" w:history="1">
        <w:r w:rsidR="004A1671" w:rsidRPr="004A1671">
          <w:rPr>
            <w:rStyle w:val="Hyperlink"/>
            <w:rFonts w:ascii="Arial" w:eastAsia="Times New Roman" w:hAnsi="Arial" w:cs="Arial"/>
            <w:sz w:val="26"/>
            <w:szCs w:val="26"/>
          </w:rPr>
          <w:t>http://www.caiso.com/TodaysOutlook/Pages/default.aspx</w:t>
        </w:r>
      </w:hyperlink>
    </w:p>
    <w:p w14:paraId="2A29346F" w14:textId="77777777" w:rsidR="004A1671" w:rsidRPr="004A1671" w:rsidRDefault="004A1671" w:rsidP="004A1671">
      <w:pPr>
        <w:spacing w:before="300" w:after="300" w:line="240" w:lineRule="auto"/>
        <w:rPr>
          <w:rFonts w:ascii="Arial" w:eastAsia="Times New Roman" w:hAnsi="Arial" w:cs="Arial"/>
          <w:sz w:val="26"/>
          <w:szCs w:val="26"/>
        </w:rPr>
      </w:pPr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>California Foundation for Independent Living Centers (CFILC)</w:t>
      </w:r>
      <w:r w:rsidRPr="004A1671">
        <w:rPr>
          <w:rFonts w:ascii="Arial" w:eastAsia="Times New Roman" w:hAnsi="Arial" w:cs="Arial"/>
          <w:color w:val="000000"/>
          <w:sz w:val="26"/>
          <w:szCs w:val="26"/>
        </w:rPr>
        <w:t xml:space="preserve"> may be able to help with backup power, lodging and more during PSPS events and emergencies. Visit</w:t>
      </w:r>
      <w:hyperlink r:id="rId31" w:history="1">
        <w:r w:rsidRPr="004A1671">
          <w:rPr>
            <w:rFonts w:ascii="Arial" w:eastAsia="Times New Roman" w:hAnsi="Arial" w:cs="Arial"/>
            <w:color w:val="000000"/>
            <w:sz w:val="26"/>
            <w:szCs w:val="26"/>
            <w:u w:val="single"/>
          </w:rPr>
          <w:t xml:space="preserve"> www.disabilitydisasteraccess.org</w:t>
        </w:r>
      </w:hyperlink>
      <w:r w:rsidRPr="004A1671">
        <w:rPr>
          <w:rFonts w:ascii="Arial" w:eastAsia="Times New Roman" w:hAnsi="Arial" w:cs="Arial"/>
          <w:color w:val="000000"/>
          <w:sz w:val="26"/>
          <w:szCs w:val="26"/>
          <w:u w:val="single"/>
        </w:rPr>
        <w:t xml:space="preserve"> </w:t>
      </w:r>
      <w:r w:rsidRPr="004A1671">
        <w:rPr>
          <w:rFonts w:ascii="Arial" w:eastAsia="Times New Roman" w:hAnsi="Arial" w:cs="Arial"/>
          <w:color w:val="000000"/>
          <w:sz w:val="26"/>
          <w:szCs w:val="26"/>
        </w:rPr>
        <w:t> for more information.</w:t>
      </w:r>
    </w:p>
    <w:p w14:paraId="09CD45A4" w14:textId="77777777" w:rsidR="004A1671" w:rsidRPr="004A1671" w:rsidRDefault="004A1671" w:rsidP="004A1671">
      <w:pPr>
        <w:spacing w:before="300" w:after="300" w:line="240" w:lineRule="auto"/>
        <w:rPr>
          <w:rFonts w:ascii="Arial" w:eastAsia="Times New Roman" w:hAnsi="Arial" w:cs="Arial"/>
          <w:sz w:val="26"/>
          <w:szCs w:val="26"/>
        </w:rPr>
      </w:pPr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>California Department of Insurance</w:t>
      </w:r>
      <w:r w:rsidRPr="004A1671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hyperlink r:id="rId32" w:history="1">
        <w:r w:rsidRPr="004A1671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http://www.insurance.ca.gov/</w:t>
        </w:r>
      </w:hyperlink>
    </w:p>
    <w:p w14:paraId="22F56AB7" w14:textId="353DFED6" w:rsidR="004A1671" w:rsidRPr="004A1671" w:rsidRDefault="004A1671" w:rsidP="004A1671">
      <w:pPr>
        <w:spacing w:before="300" w:after="300" w:line="240" w:lineRule="auto"/>
        <w:rPr>
          <w:rFonts w:ascii="Arial" w:eastAsia="Times New Roman" w:hAnsi="Arial" w:cs="Arial"/>
          <w:sz w:val="26"/>
          <w:szCs w:val="26"/>
        </w:rPr>
      </w:pPr>
      <w:r w:rsidRPr="004A1671">
        <w:rPr>
          <w:rFonts w:ascii="Arial" w:eastAsia="Times New Roman" w:hAnsi="Arial" w:cs="Arial"/>
          <w:b/>
          <w:bCs/>
          <w:color w:val="000000"/>
          <w:sz w:val="26"/>
          <w:szCs w:val="26"/>
        </w:rPr>
        <w:t>United Policy Holders</w:t>
      </w:r>
      <w:r w:rsidRPr="004A167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33" w:history="1">
        <w:r w:rsidRPr="004A1671">
          <w:rPr>
            <w:rStyle w:val="Hyperlink"/>
            <w:rFonts w:ascii="Arial" w:eastAsia="Times New Roman" w:hAnsi="Arial" w:cs="Arial"/>
            <w:sz w:val="26"/>
            <w:szCs w:val="26"/>
          </w:rPr>
          <w:t>https://uphelp.org/</w:t>
        </w:r>
      </w:hyperlink>
    </w:p>
    <w:p w14:paraId="3C0BA28E" w14:textId="77777777" w:rsidR="004A1671" w:rsidRPr="004A1671" w:rsidRDefault="004A1671" w:rsidP="004A167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256804A5" w14:textId="7F8FC948" w:rsidR="004A1671" w:rsidRPr="004A1671" w:rsidRDefault="004A1671" w:rsidP="008D33B8">
      <w:pPr>
        <w:spacing w:before="300" w:after="300" w:line="240" w:lineRule="auto"/>
        <w:rPr>
          <w:rFonts w:ascii="Arial" w:eastAsia="Times New Roman" w:hAnsi="Arial" w:cs="Arial"/>
          <w:sz w:val="26"/>
          <w:szCs w:val="26"/>
        </w:rPr>
      </w:pPr>
    </w:p>
    <w:p w14:paraId="1228E963" w14:textId="77777777" w:rsidR="00C14E49" w:rsidRDefault="00C14E49"/>
    <w:sectPr w:rsidR="00C14E49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32EC" w14:textId="77777777" w:rsidR="008D33B8" w:rsidRDefault="008D33B8" w:rsidP="008D33B8">
      <w:pPr>
        <w:spacing w:after="0" w:line="240" w:lineRule="auto"/>
      </w:pPr>
      <w:r>
        <w:separator/>
      </w:r>
    </w:p>
  </w:endnote>
  <w:endnote w:type="continuationSeparator" w:id="0">
    <w:p w14:paraId="4BB592FA" w14:textId="77777777" w:rsidR="008D33B8" w:rsidRDefault="008D33B8" w:rsidP="008D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590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110A8" w14:textId="0A8C5A2C" w:rsidR="008D33B8" w:rsidRDefault="008D33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106BA" w14:textId="77777777" w:rsidR="008D33B8" w:rsidRDefault="008D3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7652" w14:textId="77777777" w:rsidR="008D33B8" w:rsidRDefault="008D33B8" w:rsidP="008D33B8">
      <w:pPr>
        <w:spacing w:after="0" w:line="240" w:lineRule="auto"/>
      </w:pPr>
      <w:r>
        <w:separator/>
      </w:r>
    </w:p>
  </w:footnote>
  <w:footnote w:type="continuationSeparator" w:id="0">
    <w:p w14:paraId="5CCD281D" w14:textId="77777777" w:rsidR="008D33B8" w:rsidRDefault="008D33B8" w:rsidP="008D3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71"/>
    <w:rsid w:val="004A1671"/>
    <w:rsid w:val="008D33B8"/>
    <w:rsid w:val="00B63449"/>
    <w:rsid w:val="00C1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739E"/>
  <w15:chartTrackingRefBased/>
  <w15:docId w15:val="{DBFA75A2-CBCA-45B0-AEF7-0FF7BF68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4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3B8"/>
  </w:style>
  <w:style w:type="paragraph" w:styleId="Footer">
    <w:name w:val="footer"/>
    <w:basedOn w:val="Normal"/>
    <w:link w:val="FooterChar"/>
    <w:uiPriority w:val="99"/>
    <w:unhideWhenUsed/>
    <w:rsid w:val="008D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orindacert.org/documents/Evacuation%20Tips.pdf?x18924" TargetMode="External"/><Relationship Id="rId13" Type="http://schemas.openxmlformats.org/officeDocument/2006/relationships/hyperlink" Target="https://www.ccsls.org/2019/11/18/sign-up-for-the-ccc-community-warning-system/?gclid=Cj0KCQjwsZKJBhC0ARIsAJ96n3VuWAF2vV0r8SOVAyhVvLbc2s27-VddCpwsxreEKUWI9ZTAUHlJ3agaAvRvEALw_wcB" TargetMode="External"/><Relationship Id="rId18" Type="http://schemas.openxmlformats.org/officeDocument/2006/relationships/hyperlink" Target="https://pgealerts.alerts.pge.com/outages/psps-address-alert/?WT.mc_id=Vanity_addressalerts" TargetMode="External"/><Relationship Id="rId26" Type="http://schemas.openxmlformats.org/officeDocument/2006/relationships/hyperlink" Target="https://ia.cpuc.ca.gov/firema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10.safelinks.protection.outlook.com/?url=https%3A%2F%2Fpgealerts.alerts.pge.com%2Foutages%2Fmap%2F&amp;data=04%7C01%7CMKV5%40pge.com%7C72366e69cd5c4fec432608d95db96df7%7C44ae661aece641aabc967c2c85a08941%7C0%7C0%7C637643873264827399%7CUnknown%7CTWFpbGZsb3d8eyJWIjoiMC4wLjAwMDAiLCJQIjoiV2luMzIiLCJBTiI6Ik1haWwiLCJXVCI6Mn0%3D%7C1000&amp;sdata=8pLwld22Jtt2qx2EutaIKPKARh6z1zYCUKLkuAvJcMg%3D&amp;reserved=0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ontracosta.ca.gov/1550/Fire-Protection-Districts" TargetMode="External"/><Relationship Id="rId12" Type="http://schemas.openxmlformats.org/officeDocument/2006/relationships/hyperlink" Target="https://www.nixle.com/" TargetMode="External"/><Relationship Id="rId17" Type="http://schemas.openxmlformats.org/officeDocument/2006/relationships/hyperlink" Target="https://nam10.safelinks.protection.outlook.com/?url=https%3A%2F%2Fpgealerts.alerts.pge.com%2Foutages%2Fpsps-address-alert%2F%3FWT.mc_id%3DVanity_addressalerts&amp;data=04%7C01%7CMKV5%40pge.com%7C72366e69cd5c4fec432608d95db96df7%7C44ae661aece641aabc967c2c85a08941%7C0%7C0%7C637643873264817444%7CUnknown%7CTWFpbGZsb3d8eyJWIjoiMC4wLjAwMDAiLCJQIjoiV2luMzIiLCJBTiI6Ik1haWwiLCJXVCI6Mn0%3D%7C1000&amp;sdata=bu4moE9zRdypJ%2BFwtdR61g%2FMp9hbN%2FaT6E7bh0StlLw%3D&amp;reserved=0" TargetMode="External"/><Relationship Id="rId25" Type="http://schemas.openxmlformats.org/officeDocument/2006/relationships/hyperlink" Target="https://nam10.safelinks.protection.outlook.com/?url=https%3A%2F%2Fia.cpuc.ca.gov%2Ffiremap%2F&amp;data=04%7C01%7CMKV5%40pge.com%7C72366e69cd5c4fec432608d95db96df7%7C44ae661aece641aabc967c2c85a08941%7C0%7C0%7C637643873264832379%7CUnknown%7CTWFpbGZsb3d8eyJWIjoiMC4wLjAwMDAiLCJQIjoiV2luMzIiLCJBTiI6Ik1haWwiLCJXVCI6Mn0%3D%7C1000&amp;sdata=AaAAyBrVbHKwVPZmLk0yyyT34eCfQu5QrSSlLqA8I3g%3D&amp;reserved=0" TargetMode="External"/><Relationship Id="rId33" Type="http://schemas.openxmlformats.org/officeDocument/2006/relationships/hyperlink" Target="https://uphelp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adyforwildfire.org/" TargetMode="External"/><Relationship Id="rId20" Type="http://schemas.openxmlformats.org/officeDocument/2006/relationships/hyperlink" Target="https://www.pge.com/en_US/safety/emergency-preparedness/natural-disaster/wildfires/psps-weather-map.page?WT.mc_id=Vanity_weather" TargetMode="External"/><Relationship Id="rId29" Type="http://schemas.openxmlformats.org/officeDocument/2006/relationships/hyperlink" Target="Cal-ISO%20Power%20Forecas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ccfpd.org/fire-prevention" TargetMode="External"/><Relationship Id="rId11" Type="http://schemas.openxmlformats.org/officeDocument/2006/relationships/hyperlink" Target="https://ucanr.edu/sites/fire/Prepare/Building/" TargetMode="External"/><Relationship Id="rId24" Type="http://schemas.openxmlformats.org/officeDocument/2006/relationships/hyperlink" Target="https://pgealerts.alerts.pge.com/updates/psps-events/" TargetMode="External"/><Relationship Id="rId32" Type="http://schemas.openxmlformats.org/officeDocument/2006/relationships/hyperlink" Target="http://www.insurance.ca.gov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afetyactioncenter.pge.com/articles/87-episode-1-defensible-space-home?playVideo=true" TargetMode="External"/><Relationship Id="rId23" Type="http://schemas.openxmlformats.org/officeDocument/2006/relationships/hyperlink" Target="https://nam10.safelinks.protection.outlook.com/?url=https%3A%2F%2Fpgealerts.alerts.pge.com%2Fupdates%2Fpsps-events%2F&amp;data=04%7C01%7CMKV5%40pge.com%7C72366e69cd5c4fec432608d95db96df7%7C44ae661aece641aabc967c2c85a08941%7C0%7C0%7C637643873264832379%7CUnknown%7CTWFpbGZsb3d8eyJWIjoiMC4wLjAwMDAiLCJQIjoiV2luMzIiLCJBTiI6Ik1haWwiLCJXVCI6Mn0%3D%7C1000&amp;sdata=H8wT64m6ynXt19eCpC3WaPqcnuIQ5k4UZR0Q2LWagO0%3D&amp;reserved=0" TargetMode="External"/><Relationship Id="rId28" Type="http://schemas.openxmlformats.org/officeDocument/2006/relationships/hyperlink" Target="http://beta.alertwildfire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fpa.org/Public-Education/Fire-causes-and-risks/Wildfire/Firewise-USA" TargetMode="External"/><Relationship Id="rId19" Type="http://schemas.openxmlformats.org/officeDocument/2006/relationships/hyperlink" Target="https://nam10.safelinks.protection.outlook.com/?url=https%3A%2F%2Fwww.pge.com%2Fweather&amp;data=04%7C01%7CMKV5%40pge.com%7C72366e69cd5c4fec432608d95db96df7%7C44ae661aece641aabc967c2c85a08941%7C0%7C0%7C637643873264822425%7CUnknown%7CTWFpbGZsb3d8eyJWIjoiMC4wLjAwMDAiLCJQIjoiV2luMzIiLCJBTiI6Ik1haWwiLCJXVCI6Mn0%3D%7C1000&amp;sdata=jXJIH8wAwDJzSgxozKVPC%2BvPTJIR%2FKrM%2Flbwu1gT1AQ%3D&amp;reserved=0" TargetMode="External"/><Relationship Id="rId31" Type="http://schemas.openxmlformats.org/officeDocument/2006/relationships/hyperlink" Target="https://nam10.safelinks.protection.outlook.com/?url=http%3A%2F%2Fwww.disabilitydisasteraccess.org%2F&amp;data=04%7C01%7CMKV5%40pge.com%7C72366e69cd5c4fec432608d95db96df7%7C44ae661aece641aabc967c2c85a08941%7C0%7C0%7C637643873264847313%7CUnknown%7CTWFpbGZsb3d8eyJWIjoiMC4wLjAwMDAiLCJQIjoiV2luMzIiLCJBTiI6Ik1haWwiLCJXVCI6Mn0%3D%7C1000&amp;sdata=I%2FD3RYayiDsL94EM5JzFX1c5G%2BIuSE%2FlXWR3%2B1gp9nU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ergencyplanguide.org/" TargetMode="External"/><Relationship Id="rId14" Type="http://schemas.openxmlformats.org/officeDocument/2006/relationships/hyperlink" Target="https://www.ready.gov/cert" TargetMode="External"/><Relationship Id="rId22" Type="http://schemas.openxmlformats.org/officeDocument/2006/relationships/hyperlink" Target="https://pgealerts.alerts.pge.com/outages/map/" TargetMode="External"/><Relationship Id="rId27" Type="http://schemas.openxmlformats.org/officeDocument/2006/relationships/hyperlink" Target="https://nam10.safelinks.protection.outlook.com/?url=http%3A%2F%2Fbeta.alertwildfire.org%2F&amp;data=04%7C01%7CMKV5%40pge.com%7C72366e69cd5c4fec432608d95db96df7%7C44ae661aece641aabc967c2c85a08941%7C0%7C0%7C637643873264837357%7CUnknown%7CTWFpbGZsb3d8eyJWIjoiMC4wLjAwMDAiLCJQIjoiV2luMzIiLCJBTiI6Ik1haWwiLCJXVCI6Mn0%3D%7C1000&amp;sdata=z5WyeZIf4gzFofucZglqWAV643uP3yoZY0LGA3JTDW0%3D&amp;reserved=0" TargetMode="External"/><Relationship Id="rId30" Type="http://schemas.openxmlformats.org/officeDocument/2006/relationships/hyperlink" Target="http://www.caiso.com/TodaysOutlook/Pages/default.asp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Fuller</dc:creator>
  <cp:keywords/>
  <dc:description/>
  <cp:lastModifiedBy>Liz Fuller</cp:lastModifiedBy>
  <cp:revision>1</cp:revision>
  <dcterms:created xsi:type="dcterms:W3CDTF">2021-09-13T22:24:00Z</dcterms:created>
  <dcterms:modified xsi:type="dcterms:W3CDTF">2021-09-13T22:58:00Z</dcterms:modified>
</cp:coreProperties>
</file>